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9" w:rsidRDefault="00BE5429" w:rsidP="00BE5429">
      <w:pPr>
        <w:jc w:val="center"/>
      </w:pPr>
      <w:r>
        <w:t xml:space="preserve">Казахский национальный университет им. </w:t>
      </w:r>
      <w:proofErr w:type="spellStart"/>
      <w:r>
        <w:t>аль-Фараби</w:t>
      </w:r>
      <w:proofErr w:type="spellEnd"/>
    </w:p>
    <w:p w:rsidR="00BE5429" w:rsidRDefault="00BE5429" w:rsidP="00BE5429">
      <w:pPr>
        <w:jc w:val="center"/>
      </w:pPr>
      <w:r w:rsidRPr="002D41F6">
        <w:t>физико-техническ</w:t>
      </w:r>
      <w:r>
        <w:t>ий</w:t>
      </w:r>
      <w:r w:rsidRPr="002D41F6">
        <w:t xml:space="preserve"> факультет</w:t>
      </w:r>
      <w:r>
        <w:t xml:space="preserve"> </w:t>
      </w:r>
    </w:p>
    <w:p w:rsidR="00BE5429" w:rsidRDefault="00BE5429" w:rsidP="00BE5429">
      <w:pPr>
        <w:jc w:val="center"/>
      </w:pPr>
      <w:r>
        <w:t>кафедра физики твердого тела и нелинейной физики</w:t>
      </w:r>
    </w:p>
    <w:p w:rsidR="00BE5429" w:rsidRDefault="00BE5429" w:rsidP="00BE5429">
      <w:pPr>
        <w:jc w:val="center"/>
      </w:pP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BE542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Оптоэлектроника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6537E4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 xml:space="preserve">является </w:t>
            </w:r>
            <w:proofErr w:type="spellStart"/>
            <w:proofErr w:type="gramStart"/>
            <w:r w:rsidR="006537E4">
              <w:t>явля</w:t>
            </w:r>
            <w:proofErr w:type="spellEnd"/>
            <w:r w:rsidR="006537E4">
              <w:rPr>
                <w:lang w:val="kk-KZ"/>
              </w:rPr>
              <w:t>е</w:t>
            </w:r>
            <w:proofErr w:type="spellStart"/>
            <w:r w:rsidR="006537E4" w:rsidRPr="00CE18B6">
              <w:t>тся</w:t>
            </w:r>
            <w:proofErr w:type="spellEnd"/>
            <w:proofErr w:type="gramEnd"/>
            <w:r w:rsidR="006537E4" w:rsidRPr="00CE18B6">
              <w:t xml:space="preserve"> </w:t>
            </w:r>
            <w:r w:rsidR="006537E4">
              <w:rPr>
                <w:lang w:val="kk-KZ"/>
              </w:rPr>
              <w:t xml:space="preserve">усвоение </w:t>
            </w:r>
            <w:proofErr w:type="spellStart"/>
            <w:r w:rsidR="006537E4" w:rsidRPr="003366F3">
              <w:rPr>
                <w:sz w:val="22"/>
                <w:szCs w:val="22"/>
              </w:rPr>
              <w:t>основны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 xml:space="preserve">х оптоэлектронных </w:t>
            </w:r>
            <w:proofErr w:type="spellStart"/>
            <w:r w:rsidR="006537E4" w:rsidRPr="003366F3">
              <w:rPr>
                <w:sz w:val="22"/>
                <w:szCs w:val="22"/>
              </w:rPr>
              <w:t>явлени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>й</w:t>
            </w:r>
            <w:r w:rsidR="006537E4" w:rsidRPr="003366F3">
              <w:rPr>
                <w:sz w:val="22"/>
                <w:szCs w:val="22"/>
              </w:rPr>
              <w:t xml:space="preserve"> в твердых телах</w:t>
            </w:r>
            <w:r w:rsidR="006537E4">
              <w:rPr>
                <w:sz w:val="22"/>
                <w:szCs w:val="22"/>
                <w:lang w:val="kk-KZ"/>
              </w:rPr>
              <w:t xml:space="preserve"> и </w:t>
            </w:r>
            <w:r w:rsidR="006537E4" w:rsidRPr="003366F3">
              <w:rPr>
                <w:sz w:val="22"/>
                <w:szCs w:val="22"/>
              </w:rPr>
              <w:t xml:space="preserve">основ </w:t>
            </w:r>
            <w:r w:rsidR="006537E4">
              <w:rPr>
                <w:sz w:val="22"/>
                <w:szCs w:val="22"/>
                <w:lang w:val="kk-KZ"/>
              </w:rPr>
              <w:t xml:space="preserve">теории </w:t>
            </w:r>
            <w:r w:rsidR="006537E4" w:rsidRPr="003366F3">
              <w:rPr>
                <w:sz w:val="22"/>
                <w:szCs w:val="22"/>
              </w:rPr>
              <w:t>базовых элементов современной оптоэлектроники</w:t>
            </w:r>
            <w:r w:rsidR="006537E4">
              <w:rPr>
                <w:sz w:val="22"/>
                <w:szCs w:val="22"/>
                <w:lang w:val="kk-KZ"/>
              </w:rPr>
              <w:t>.</w:t>
            </w:r>
            <w:r w:rsidR="001834B3" w:rsidRPr="002D41F6"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</w:t>
            </w:r>
            <w:r w:rsidR="006537E4">
              <w:rPr>
                <w:rFonts w:ascii="ArialMT" w:hAnsi="ArialMT" w:cs="ArialMT"/>
                <w:sz w:val="22"/>
                <w:szCs w:val="22"/>
              </w:rPr>
              <w:t>свойств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, роли и перспектив развития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использовать методы исследования, расчета, анализа и т.д., свойственные</w:t>
            </w:r>
            <w:r w:rsidR="006537E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537E4">
              <w:t>оптоэлектронным приборам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lastRenderedPageBreak/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  <w:r w:rsidR="006537E4">
              <w:t>Основы физики полупроводников, оптика.</w:t>
            </w:r>
          </w:p>
          <w:p w:rsidR="00BE5429" w:rsidRPr="00DF6D77" w:rsidRDefault="00BE5429" w:rsidP="001834B3"/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E3" w:rsidRDefault="00BE5429" w:rsidP="006176E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6176E3" w:rsidRP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F3499B">
              <w:t xml:space="preserve">Щука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BE5429" w:rsidRPr="00C872E6" w:rsidRDefault="00BE5429" w:rsidP="001834B3">
            <w:pPr>
              <w:rPr>
                <w:b/>
                <w:color w:val="FF6600"/>
              </w:rPr>
            </w:pPr>
            <w:r w:rsidRPr="00C872E6">
              <w:rPr>
                <w:b/>
              </w:rPr>
              <w:t>Интернет-ресурсы: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trHeight w:val="734"/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64516D" w:rsidRPr="00295654" w:rsidRDefault="001834B3" w:rsidP="0064516D"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 xml:space="preserve">. </w:t>
            </w:r>
            <w:proofErr w:type="gramStart"/>
            <w:r w:rsidR="0064516D" w:rsidRPr="00215D7E">
              <w:t>Современные</w:t>
            </w:r>
            <w:proofErr w:type="gramEnd"/>
            <w:r w:rsidR="0064516D" w:rsidRPr="00215D7E">
              <w:t xml:space="preserve"> тенденция миниатюризации элементов интегральных схем.</w:t>
            </w:r>
            <w:r w:rsidR="0064516D">
              <w:t xml:space="preserve"> </w:t>
            </w:r>
            <w:r w:rsidR="0064516D" w:rsidRPr="00295654">
              <w:rPr>
                <w:bCs/>
                <w:color w:val="000000"/>
                <w:spacing w:val="-5"/>
              </w:rPr>
              <w:t>Осн</w:t>
            </w:r>
            <w:r w:rsidR="0064516D">
              <w:rPr>
                <w:bCs/>
                <w:color w:val="000000"/>
                <w:spacing w:val="-5"/>
              </w:rPr>
              <w:t xml:space="preserve">овные направления развития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нанотехнологии</w:t>
            </w:r>
            <w:proofErr w:type="spellEnd"/>
            <w:r w:rsidR="0064516D">
              <w:rPr>
                <w:bCs/>
                <w:color w:val="000000"/>
                <w:spacing w:val="-5"/>
              </w:rPr>
              <w:t xml:space="preserve"> и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наноэлектроники</w:t>
            </w:r>
            <w:proofErr w:type="spellEnd"/>
            <w:r w:rsidR="0064516D">
              <w:rPr>
                <w:bCs/>
                <w:color w:val="000000"/>
                <w:spacing w:val="-5"/>
              </w:rPr>
              <w:t>.</w:t>
            </w:r>
          </w:p>
          <w:p w:rsidR="001834B3" w:rsidRPr="00C872E6" w:rsidRDefault="0064516D" w:rsidP="0064516D">
            <w:r>
              <w:t xml:space="preserve"> С.</w:t>
            </w:r>
            <w:r w:rsidRPr="00A83126">
              <w:t>1.</w:t>
            </w:r>
            <w:r w:rsidRPr="0051759D">
              <w:t xml:space="preserve"> </w:t>
            </w:r>
            <w:r>
              <w:rPr>
                <w:bCs/>
                <w:color w:val="000000"/>
                <w:spacing w:val="-1"/>
              </w:rPr>
              <w:t xml:space="preserve">Основные понятия и объекты </w:t>
            </w:r>
            <w:proofErr w:type="spellStart"/>
            <w:r>
              <w:rPr>
                <w:bCs/>
                <w:color w:val="000000"/>
                <w:spacing w:val="-1"/>
              </w:rPr>
              <w:t>нано</w:t>
            </w:r>
            <w:r w:rsidRPr="0051759D">
              <w:rPr>
                <w:bCs/>
                <w:color w:val="000000"/>
                <w:spacing w:val="-1"/>
              </w:rPr>
              <w:t>электроник</w:t>
            </w:r>
            <w:r>
              <w:rPr>
                <w:bCs/>
                <w:color w:val="000000"/>
                <w:spacing w:val="-1"/>
              </w:rPr>
              <w:t>и</w:t>
            </w:r>
            <w:proofErr w:type="spellEnd"/>
            <w:r>
              <w:rPr>
                <w:bCs/>
                <w:color w:val="000000"/>
                <w:spacing w:val="-1"/>
              </w:rPr>
              <w:t>.</w:t>
            </w:r>
            <w:r w:rsidRPr="00A83126">
              <w:t xml:space="preserve">  </w:t>
            </w:r>
            <w:r w:rsidR="001834B3" w:rsidRPr="002D41F6">
              <w:t xml:space="preserve"> </w:t>
            </w:r>
          </w:p>
        </w:tc>
        <w:tc>
          <w:tcPr>
            <w:tcW w:w="1130" w:type="dxa"/>
          </w:tcPr>
          <w:p w:rsidR="00BE5429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64516D" w:rsidRDefault="001834B3" w:rsidP="0064516D">
            <w:pPr>
              <w:jc w:val="both"/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="0064516D" w:rsidRPr="00215D7E">
              <w:t>Электроны в квантовой яме.</w:t>
            </w:r>
            <w:r w:rsidR="0064516D">
              <w:t xml:space="preserve"> </w:t>
            </w:r>
            <w:r w:rsidR="0064516D" w:rsidRPr="00215D7E">
              <w:rPr>
                <w:iCs/>
              </w:rPr>
              <w:t>Теория квантового ограничения</w:t>
            </w:r>
            <w:r w:rsidR="0064516D" w:rsidRPr="002C5DFE">
              <w:rPr>
                <w:iCs/>
              </w:rPr>
              <w:t>.</w:t>
            </w:r>
            <w:r w:rsidR="0064516D">
              <w:t xml:space="preserve"> </w:t>
            </w:r>
            <w:r w:rsidR="0064516D" w:rsidRPr="00215D7E">
              <w:t>Квантовые ямы сложной формы</w:t>
            </w:r>
            <w:r w:rsidR="0064516D">
              <w:t xml:space="preserve"> </w:t>
            </w:r>
          </w:p>
          <w:p w:rsidR="00BE5429" w:rsidRPr="00C872E6" w:rsidRDefault="0064516D" w:rsidP="0064516D">
            <w:pPr>
              <w:jc w:val="both"/>
            </w:pPr>
            <w:r w:rsidRPr="00A45329">
              <w:t>С</w:t>
            </w:r>
            <w:proofErr w:type="gramStart"/>
            <w:r w:rsidRPr="00A45329">
              <w:t>2</w:t>
            </w:r>
            <w:proofErr w:type="gramEnd"/>
            <w:r w:rsidRPr="00A45329">
              <w:t xml:space="preserve">. </w:t>
            </w:r>
            <w:r>
              <w:rPr>
                <w:color w:val="000000"/>
              </w:rPr>
              <w:t>Расчеты влияния потенциальных барьеров на энергетический спектр носителей зарядов.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64516D" w:rsidRPr="0016192F" w:rsidRDefault="001834B3" w:rsidP="0064516D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</w:t>
            </w:r>
            <w:r w:rsidR="0064516D">
              <w:rPr>
                <w:szCs w:val="24"/>
              </w:rPr>
              <w:t xml:space="preserve">Структуры с двумерным электронным газом. </w:t>
            </w:r>
          </w:p>
          <w:p w:rsidR="001834B3" w:rsidRDefault="0064516D" w:rsidP="0064516D">
            <w:r>
              <w:t xml:space="preserve">С. 3. </w:t>
            </w:r>
            <w:r w:rsidRPr="00C36EFB">
              <w:t>Квантовые нити. Плотность состояний</w:t>
            </w:r>
          </w:p>
          <w:p w:rsidR="00BE5429" w:rsidRPr="00C872E6" w:rsidRDefault="00BE5429" w:rsidP="00A070C1">
            <w:r w:rsidRPr="00C872E6">
              <w:t xml:space="preserve">СРСП: </w:t>
            </w:r>
            <w:r w:rsidR="00A070C1">
              <w:t>Структуры с одномерным электронным газом.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Pr="00987C50" w:rsidRDefault="00E67D8B" w:rsidP="001834B3">
            <w:pPr>
              <w:jc w:val="center"/>
            </w:pPr>
            <w:r>
              <w:t>10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  <w:r>
              <w:t>4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="00A070C1" w:rsidRPr="00CB5204">
              <w:rPr>
                <w:szCs w:val="24"/>
              </w:rPr>
              <w:t xml:space="preserve">Л. 7. Структуры с </w:t>
            </w:r>
            <w:proofErr w:type="spellStart"/>
            <w:r w:rsidR="00A070C1" w:rsidRPr="00CB5204">
              <w:rPr>
                <w:szCs w:val="24"/>
              </w:rPr>
              <w:t>нульмерным</w:t>
            </w:r>
            <w:proofErr w:type="spellEnd"/>
            <w:r w:rsidR="00A070C1" w:rsidRPr="00CB5204">
              <w:rPr>
                <w:szCs w:val="24"/>
              </w:rPr>
              <w:t xml:space="preserve"> электронным газом.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szCs w:val="24"/>
              </w:rPr>
              <w:t xml:space="preserve">Интерференционные эффекты в </w:t>
            </w:r>
            <w:proofErr w:type="spellStart"/>
            <w:r w:rsidR="00A070C1" w:rsidRPr="00CB5204">
              <w:rPr>
                <w:szCs w:val="24"/>
              </w:rPr>
              <w:t>наноструктурах</w:t>
            </w:r>
            <w:proofErr w:type="spellEnd"/>
            <w:r w:rsidR="00A070C1" w:rsidRPr="00CB5204">
              <w:rPr>
                <w:szCs w:val="24"/>
              </w:rPr>
              <w:t xml:space="preserve">. </w:t>
            </w:r>
            <w:proofErr w:type="spellStart"/>
            <w:r w:rsidR="00A070C1" w:rsidRPr="00CB5204">
              <w:rPr>
                <w:szCs w:val="24"/>
              </w:rPr>
              <w:t>Туннелирование</w:t>
            </w:r>
            <w:proofErr w:type="spellEnd"/>
            <w:r w:rsidR="00A070C1" w:rsidRPr="00CB5204">
              <w:rPr>
                <w:szCs w:val="24"/>
              </w:rPr>
              <w:t xml:space="preserve"> электронов.</w:t>
            </w:r>
          </w:p>
          <w:p w:rsidR="001834B3" w:rsidRPr="002D41F6" w:rsidRDefault="00A070C1" w:rsidP="00A070C1">
            <w:pPr>
              <w:pStyle w:val="a4"/>
              <w:rPr>
                <w:i/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>С.4. Квантовые точки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002" w:type="dxa"/>
          </w:tcPr>
          <w:p w:rsidR="00A070C1" w:rsidRPr="00A070C1" w:rsidRDefault="001834B3" w:rsidP="00A070C1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="00A070C1" w:rsidRPr="00CB5204">
              <w:rPr>
                <w:szCs w:val="24"/>
              </w:rPr>
              <w:t>Туннельный транзистор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bCs/>
                <w:color w:val="000000"/>
                <w:spacing w:val="-1"/>
                <w:szCs w:val="24"/>
              </w:rPr>
              <w:t>Интерференционный транзистор. Атомный ключ.</w:t>
            </w:r>
          </w:p>
          <w:p w:rsidR="00A070C1" w:rsidRDefault="00A070C1" w:rsidP="00A070C1">
            <w:pPr>
              <w:pStyle w:val="2"/>
              <w:spacing w:after="0" w:line="240" w:lineRule="auto"/>
              <w:ind w:left="0"/>
            </w:pPr>
            <w:r w:rsidRPr="00CB5204">
              <w:rPr>
                <w:szCs w:val="24"/>
              </w:rPr>
              <w:t>С.5. Расчет энергетического спектра в квантовой яме сложной формы</w:t>
            </w:r>
            <w:r w:rsidRPr="00C872E6">
              <w:t xml:space="preserve"> </w:t>
            </w:r>
          </w:p>
          <w:p w:rsidR="001834B3" w:rsidRPr="002D41F6" w:rsidRDefault="001834B3" w:rsidP="00A070C1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>:</w:t>
            </w:r>
            <w:r w:rsidR="00A070C1">
              <w:t xml:space="preserve"> </w:t>
            </w:r>
            <w:proofErr w:type="spellStart"/>
            <w:proofErr w:type="gramStart"/>
            <w:r w:rsidR="00A070C1">
              <w:t>У-транзистор</w:t>
            </w:r>
            <w:proofErr w:type="spellEnd"/>
            <w:proofErr w:type="gramEnd"/>
            <w:r w:rsidR="00A070C1"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spacing w:before="100" w:beforeAutospacing="1" w:after="100" w:afterAutospacing="1"/>
              <w:jc w:val="both"/>
            </w:pPr>
            <w:r>
              <w:rPr>
                <w:rFonts w:eastAsia="PetersburgC"/>
              </w:rPr>
              <w:t xml:space="preserve">Л.6. </w:t>
            </w:r>
            <w:r w:rsidR="00A070C1">
              <w:rPr>
                <w:bCs/>
                <w:color w:val="000000"/>
              </w:rPr>
              <w:t>Методы изготовления квантовых нитей. Плотность состояний</w:t>
            </w:r>
            <w:proofErr w:type="gramStart"/>
            <w:r w:rsidR="00A070C1">
              <w:rPr>
                <w:bCs/>
                <w:color w:val="000000"/>
              </w:rPr>
              <w:t>.</w:t>
            </w:r>
            <w:r w:rsidR="00A070C1">
              <w:t>.</w:t>
            </w:r>
            <w:r w:rsidR="00A070C1" w:rsidRPr="00893297">
              <w:t xml:space="preserve"> </w:t>
            </w:r>
            <w:proofErr w:type="gramEnd"/>
            <w:r w:rsidR="00A070C1" w:rsidRPr="00893297">
              <w:t>Баллистическая проводимость квантовых нитей. Практическое применение квантовых нитей</w:t>
            </w:r>
          </w:p>
          <w:p w:rsidR="001834B3" w:rsidRPr="001834B3" w:rsidRDefault="00A070C1" w:rsidP="00A070C1">
            <w:pPr>
              <w:pStyle w:val="a4"/>
              <w:rPr>
                <w:szCs w:val="24"/>
              </w:rPr>
            </w:pPr>
            <w:r>
              <w:rPr>
                <w:color w:val="000000"/>
                <w:szCs w:val="24"/>
              </w:rPr>
              <w:t>С.6.</w:t>
            </w:r>
            <w:r>
              <w:rPr>
                <w:color w:val="000000"/>
              </w:rPr>
              <w:t xml:space="preserve"> Расчеты и анализ расщепления энергетической зоны кристалла на </w:t>
            </w:r>
            <w:proofErr w:type="spellStart"/>
            <w:r>
              <w:rPr>
                <w:color w:val="000000"/>
              </w:rPr>
              <w:t>минизоны</w:t>
            </w:r>
            <w:proofErr w:type="spellEnd"/>
            <w:r>
              <w:rPr>
                <w:color w:val="000000"/>
              </w:rPr>
              <w:t xml:space="preserve"> потенциалом </w:t>
            </w:r>
            <w:proofErr w:type="spellStart"/>
            <w:r>
              <w:rPr>
                <w:color w:val="000000"/>
              </w:rPr>
              <w:t>сверхрешётки</w:t>
            </w:r>
            <w:proofErr w:type="spellEnd"/>
            <w:r>
              <w:rPr>
                <w:color w:val="000000"/>
              </w:rPr>
              <w:t xml:space="preserve"> (расчеты зонной структуры твердого тела в предположениях модели </w:t>
            </w:r>
            <w:proofErr w:type="spellStart"/>
            <w:r>
              <w:rPr>
                <w:color w:val="000000"/>
              </w:rPr>
              <w:t>Кронига-Пенни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5002" w:type="dxa"/>
          </w:tcPr>
          <w:p w:rsidR="00A070C1" w:rsidRPr="0016192F" w:rsidRDefault="00A070C1" w:rsidP="00A070C1">
            <w:pPr>
              <w:pStyle w:val="a4"/>
              <w:rPr>
                <w:bCs/>
                <w:szCs w:val="24"/>
              </w:rPr>
            </w:pPr>
            <w:r w:rsidRPr="005A1FB7">
              <w:rPr>
                <w:szCs w:val="24"/>
              </w:rPr>
              <w:t>Л.</w:t>
            </w:r>
            <w:r w:rsidR="001060FA">
              <w:rPr>
                <w:szCs w:val="24"/>
              </w:rPr>
              <w:t>7</w:t>
            </w:r>
            <w:r w:rsidRPr="005A1FB7">
              <w:rPr>
                <w:szCs w:val="24"/>
              </w:rPr>
              <w:t>.</w:t>
            </w:r>
            <w:r>
              <w:rPr>
                <w:iCs/>
                <w:szCs w:val="24"/>
              </w:rPr>
              <w:t xml:space="preserve"> </w:t>
            </w:r>
            <w:r w:rsidRPr="00B6383A">
              <w:rPr>
                <w:szCs w:val="24"/>
              </w:rPr>
              <w:t xml:space="preserve">Методы получения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 w:rsidRPr="00B6383A">
              <w:rPr>
                <w:szCs w:val="24"/>
              </w:rPr>
              <w:t xml:space="preserve"> кремния</w:t>
            </w:r>
            <w:r w:rsidRPr="00B6383A">
              <w:rPr>
                <w:iCs/>
                <w:szCs w:val="24"/>
              </w:rPr>
              <w:t>.</w:t>
            </w:r>
            <w:r w:rsidRPr="005A1FB7">
              <w:t xml:space="preserve"> </w:t>
            </w:r>
            <w:r w:rsidRPr="00800356">
              <w:rPr>
                <w:szCs w:val="24"/>
              </w:rPr>
              <w:t>Пористый кремний</w:t>
            </w:r>
            <w:r>
              <w:rPr>
                <w:szCs w:val="24"/>
              </w:rPr>
              <w:t xml:space="preserve"> и</w:t>
            </w:r>
            <w:r w:rsidRPr="00B6383A">
              <w:rPr>
                <w:szCs w:val="24"/>
              </w:rPr>
              <w:t xml:space="preserve"> </w:t>
            </w:r>
            <w:r>
              <w:rPr>
                <w:szCs w:val="24"/>
              </w:rPr>
              <w:t>ф</w:t>
            </w:r>
            <w:r w:rsidRPr="00B6383A">
              <w:rPr>
                <w:szCs w:val="24"/>
              </w:rPr>
              <w:t xml:space="preserve">изико-химические свойства </w:t>
            </w:r>
            <w:proofErr w:type="gramStart"/>
            <w:r w:rsidRPr="00B6383A">
              <w:rPr>
                <w:szCs w:val="24"/>
              </w:rPr>
              <w:t>кремниевых</w:t>
            </w:r>
            <w:proofErr w:type="gramEnd"/>
            <w:r w:rsidRPr="00B6383A">
              <w:rPr>
                <w:szCs w:val="24"/>
              </w:rPr>
              <w:t xml:space="preserve">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>
              <w:rPr>
                <w:b/>
                <w:i/>
                <w:szCs w:val="24"/>
              </w:rPr>
              <w:t>.</w:t>
            </w:r>
          </w:p>
          <w:p w:rsidR="00A070C1" w:rsidRPr="002D41F6" w:rsidRDefault="00A070C1" w:rsidP="00A070C1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>
              <w:rPr>
                <w:color w:val="000000"/>
                <w:szCs w:val="24"/>
              </w:rPr>
              <w:t>Получение пористого кремния.</w:t>
            </w:r>
            <w:r>
              <w:t xml:space="preserve">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5A1FB7" w:rsidRDefault="00E67D8B" w:rsidP="00376CA5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5002" w:type="dxa"/>
          </w:tcPr>
          <w:p w:rsidR="001060FA" w:rsidRPr="0016192F" w:rsidRDefault="00A070C1" w:rsidP="007C7117">
            <w:pPr>
              <w:shd w:val="clear" w:color="auto" w:fill="FFFFFF"/>
              <w:rPr>
                <w:bCs/>
                <w:color w:val="000000"/>
              </w:rPr>
            </w:pPr>
            <w:r>
              <w:t xml:space="preserve">Л.8. </w:t>
            </w:r>
            <w:r w:rsidR="001060FA" w:rsidRPr="00800356">
              <w:t xml:space="preserve">Структурные и оптические свойства </w:t>
            </w:r>
            <w:proofErr w:type="spellStart"/>
            <w:r w:rsidR="001060FA" w:rsidRPr="00800356">
              <w:t>наноразмерного</w:t>
            </w:r>
            <w:proofErr w:type="spellEnd"/>
            <w:r w:rsidR="001060FA" w:rsidRPr="00800356">
              <w:t xml:space="preserve"> пористого кремни</w:t>
            </w:r>
            <w:r w:rsidR="001060FA">
              <w:rPr>
                <w:bCs/>
                <w:color w:val="000000"/>
              </w:rPr>
              <w:t xml:space="preserve">. </w:t>
            </w:r>
            <w:r w:rsidR="001060FA" w:rsidRPr="00E07332">
              <w:t xml:space="preserve">Физические принципы получения </w:t>
            </w:r>
            <w:proofErr w:type="spellStart"/>
            <w:r w:rsidR="001060FA" w:rsidRPr="00E07332">
              <w:t>гетероструктур</w:t>
            </w:r>
            <w:proofErr w:type="spellEnd"/>
            <w:r w:rsidR="001060FA" w:rsidRPr="00E07332">
              <w:t>.</w:t>
            </w:r>
          </w:p>
          <w:p w:rsidR="00A070C1" w:rsidRPr="002D41F6" w:rsidRDefault="001060FA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proofErr w:type="spellStart"/>
            <w:r w:rsidRPr="009E0F98">
              <w:rPr>
                <w:color w:val="000000"/>
                <w:szCs w:val="24"/>
              </w:rPr>
              <w:t>наноструктурированных</w:t>
            </w:r>
            <w:proofErr w:type="spellEnd"/>
            <w:r w:rsidRPr="009E0F98">
              <w:rPr>
                <w:color w:val="000000"/>
                <w:szCs w:val="24"/>
              </w:rPr>
              <w:t xml:space="preserve"> полупроводников</w:t>
            </w:r>
            <w:r w:rsidR="007C7117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02" w:type="dxa"/>
          </w:tcPr>
          <w:p w:rsidR="007C7117" w:rsidRPr="00C551B6" w:rsidRDefault="00A070C1" w:rsidP="007C7117">
            <w:pPr>
              <w:shd w:val="clear" w:color="auto" w:fill="FFFFFF"/>
              <w:jc w:val="both"/>
            </w:pPr>
            <w:r>
              <w:t xml:space="preserve">Л.9. </w:t>
            </w:r>
            <w:r w:rsidR="007C7117" w:rsidRPr="00071ACA">
              <w:rPr>
                <w:bCs/>
                <w:color w:val="000000"/>
              </w:rPr>
              <w:t>Систематизация сенсоров</w:t>
            </w:r>
            <w:r w:rsidR="007C7117">
              <w:rPr>
                <w:bCs/>
                <w:color w:val="000000"/>
              </w:rPr>
              <w:t xml:space="preserve">. </w:t>
            </w:r>
            <w:r w:rsidR="007C7117" w:rsidRPr="00071ACA">
              <w:rPr>
                <w:color w:val="000000"/>
              </w:rPr>
              <w:t>Эффекты, на которых работают сенсоры</w:t>
            </w:r>
            <w:r w:rsidR="007C7117">
              <w:rPr>
                <w:color w:val="000000"/>
              </w:rPr>
              <w:t>.</w:t>
            </w:r>
            <w:r w:rsidR="007C7117" w:rsidRPr="00C551B6">
              <w:rPr>
                <w:bCs/>
                <w:color w:val="000000"/>
              </w:rPr>
              <w:t xml:space="preserve"> </w:t>
            </w:r>
          </w:p>
          <w:p w:rsidR="007C7117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</w:t>
            </w:r>
            <w:r>
              <w:rPr>
                <w:bCs/>
                <w:color w:val="000000"/>
                <w:szCs w:val="24"/>
              </w:rPr>
              <w:t>Характеристики и параметры сенсоров.</w:t>
            </w:r>
          </w:p>
          <w:p w:rsidR="00A070C1" w:rsidRPr="002D41F6" w:rsidRDefault="00A070C1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 w:rsidR="007C7117" w:rsidRPr="00177E47">
              <w:rPr>
                <w:szCs w:val="24"/>
              </w:rPr>
              <w:t>Газовые сенсоры на основе пористого кремния</w:t>
            </w:r>
            <w:r w:rsidR="007C7117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280B2F" w:rsidRDefault="00A070C1" w:rsidP="007C7117">
            <w:pPr>
              <w:shd w:val="clear" w:color="auto" w:fill="FFFFFF"/>
            </w:pPr>
            <w:r>
              <w:rPr>
                <w:rFonts w:eastAsia="PetersburgC"/>
              </w:rPr>
              <w:t>Л.10.</w:t>
            </w:r>
            <w:r w:rsidR="007C7117">
              <w:rPr>
                <w:color w:val="000000"/>
                <w:spacing w:val="7"/>
              </w:rPr>
              <w:t xml:space="preserve"> Фотоприемники на квантовых ямах</w:t>
            </w:r>
            <w:r w:rsidR="007C7117" w:rsidRPr="00280B2F">
              <w:t>. Лазеры на квантовых ямах и квантовых точках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  <w:r w:rsidR="00A070C1">
              <w:rPr>
                <w:rFonts w:eastAsia="PetersburgC"/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>
              <w:t>Л.11.</w:t>
            </w:r>
            <w:r w:rsidR="007C7117">
              <w:t xml:space="preserve"> Методы повышения эффективности солнечных элементов с использованием </w:t>
            </w:r>
            <w:proofErr w:type="spellStart"/>
            <w:r w:rsidR="007C7117">
              <w:t>наночастиц</w:t>
            </w:r>
            <w:proofErr w:type="spellEnd"/>
            <w:r w:rsidR="007C7117">
              <w:t>.</w:t>
            </w:r>
          </w:p>
          <w:p w:rsidR="00A070C1" w:rsidRDefault="007C7117" w:rsidP="00831CC0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>С. 11.Зонная структура и квантово-размерные эффекты в пористом кремнии.</w:t>
            </w:r>
          </w:p>
          <w:p w:rsidR="00A070C1" w:rsidRPr="00831CC0" w:rsidRDefault="00A070C1" w:rsidP="007C7117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>
              <w:rPr>
                <w:szCs w:val="24"/>
              </w:rPr>
              <w:t xml:space="preserve">Использование </w:t>
            </w:r>
            <w:proofErr w:type="spellStart"/>
            <w:r w:rsidR="007C7117">
              <w:rPr>
                <w:szCs w:val="24"/>
              </w:rPr>
              <w:t>нанопористого</w:t>
            </w:r>
            <w:proofErr w:type="spellEnd"/>
            <w:r w:rsidR="007C7117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t>Л.</w:t>
            </w:r>
            <w:r>
              <w:t>12</w:t>
            </w:r>
            <w:r w:rsidRPr="002D41F6">
              <w:t>.</w:t>
            </w:r>
            <w:r w:rsidRPr="002D41F6">
              <w:rPr>
                <w:iCs/>
              </w:rPr>
              <w:t xml:space="preserve"> </w:t>
            </w:r>
            <w:proofErr w:type="spellStart"/>
            <w:r w:rsidR="007C7117">
              <w:rPr>
                <w:bCs/>
              </w:rPr>
              <w:t>Нанос</w:t>
            </w:r>
            <w:r w:rsidR="007C7117" w:rsidRPr="00E42E75">
              <w:rPr>
                <w:bCs/>
              </w:rPr>
              <w:t>енсоры</w:t>
            </w:r>
            <w:proofErr w:type="spellEnd"/>
            <w:r w:rsidR="007C7117" w:rsidRPr="00C36EFB">
              <w:rPr>
                <w:bCs/>
                <w:spacing w:val="2"/>
              </w:rPr>
              <w:t xml:space="preserve">. </w:t>
            </w:r>
            <w:r w:rsidR="007C7117" w:rsidRPr="00177E47">
              <w:t>Измерение вольтамперных характеристик</w:t>
            </w:r>
            <w:r w:rsidR="007C7117">
              <w:t xml:space="preserve"> сенсорных структур на основе пористого кремния и кремниевых </w:t>
            </w:r>
            <w:proofErr w:type="spellStart"/>
            <w:r w:rsidR="007C7117">
              <w:t>нанонитей</w:t>
            </w:r>
            <w:proofErr w:type="spellEnd"/>
            <w:r w:rsidR="007C7117">
              <w:t>.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 w:rsidRPr="00C36EFB">
              <w:rPr>
                <w:szCs w:val="24"/>
              </w:rPr>
              <w:t xml:space="preserve">С.12. </w:t>
            </w:r>
            <w:r>
              <w:rPr>
                <w:szCs w:val="24"/>
              </w:rPr>
              <w:t xml:space="preserve"> Газовые сенсоры.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>13</w:t>
            </w:r>
            <w:r w:rsidRPr="002D41F6">
              <w:rPr>
                <w:bCs/>
                <w:color w:val="000000"/>
              </w:rPr>
              <w:t xml:space="preserve">. </w:t>
            </w:r>
            <w:r w:rsidR="007C7117" w:rsidRPr="0095199C">
              <w:rPr>
                <w:color w:val="000000"/>
              </w:rPr>
              <w:t>Частотные характеристики</w:t>
            </w:r>
            <w:r w:rsidR="007C7117">
              <w:rPr>
                <w:color w:val="000000"/>
              </w:rPr>
              <w:t xml:space="preserve"> </w:t>
            </w:r>
            <w:r w:rsidR="007C7117" w:rsidRPr="0095199C">
              <w:rPr>
                <w:color w:val="000000"/>
              </w:rPr>
              <w:t xml:space="preserve">современных нелинейных </w:t>
            </w:r>
            <w:r w:rsidR="007C7117">
              <w:rPr>
                <w:color w:val="000000"/>
              </w:rPr>
              <w:t xml:space="preserve">сенсорных </w:t>
            </w:r>
            <w:r w:rsidR="007C7117" w:rsidRPr="0095199C">
              <w:rPr>
                <w:color w:val="000000"/>
              </w:rPr>
              <w:t>элементов</w:t>
            </w:r>
            <w:r w:rsidR="007C7117" w:rsidRPr="0095199C">
              <w:rPr>
                <w:bCs/>
                <w:color w:val="000000"/>
                <w:spacing w:val="4"/>
              </w:rPr>
              <w:t xml:space="preserve">. </w:t>
            </w:r>
          </w:p>
          <w:p w:rsidR="007C7117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 xml:space="preserve">С.13. </w:t>
            </w:r>
            <w:r w:rsidRPr="0095199C">
              <w:rPr>
                <w:bCs/>
                <w:color w:val="000000"/>
                <w:szCs w:val="24"/>
              </w:rPr>
              <w:t>Экспериментальные результаты и теоретическая модель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95199C">
              <w:rPr>
                <w:bCs/>
                <w:color w:val="000000"/>
                <w:szCs w:val="24"/>
              </w:rPr>
              <w:t xml:space="preserve">электрической проводимости </w:t>
            </w:r>
            <w:proofErr w:type="gramStart"/>
            <w:r w:rsidRPr="0095199C">
              <w:rPr>
                <w:bCs/>
                <w:color w:val="000000"/>
                <w:szCs w:val="24"/>
              </w:rPr>
              <w:t>кремниевых</w:t>
            </w:r>
            <w:proofErr w:type="gramEnd"/>
            <w:r w:rsidRPr="0095199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95199C">
              <w:rPr>
                <w:bCs/>
                <w:color w:val="000000"/>
                <w:szCs w:val="24"/>
              </w:rPr>
              <w:t>нанонитей</w:t>
            </w:r>
            <w:proofErr w:type="spellEnd"/>
            <w:r w:rsidRPr="0095199C">
              <w:rPr>
                <w:bCs/>
                <w:spacing w:val="-4"/>
                <w:szCs w:val="24"/>
              </w:rPr>
              <w:t>.</w:t>
            </w:r>
          </w:p>
          <w:p w:rsidR="00A070C1" w:rsidRPr="002D41F6" w:rsidRDefault="00A070C1" w:rsidP="007C7117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 w:rsidRPr="0095199C">
              <w:rPr>
                <w:color w:val="000000"/>
                <w:szCs w:val="24"/>
              </w:rPr>
              <w:t>Квантовая проводимость фрактальной нити</w:t>
            </w:r>
            <w:r w:rsidRPr="002D41F6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7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color w:val="000000"/>
                <w:spacing w:val="7"/>
              </w:rPr>
              <w:t>Л. 1</w:t>
            </w:r>
            <w:r>
              <w:rPr>
                <w:color w:val="000000"/>
                <w:spacing w:val="7"/>
              </w:rPr>
              <w:t>4</w:t>
            </w:r>
            <w:r w:rsidRPr="002D41F6">
              <w:rPr>
                <w:color w:val="000000"/>
                <w:spacing w:val="7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</w:t>
            </w:r>
            <w:proofErr w:type="gramStart"/>
            <w:r w:rsidR="007C7117" w:rsidRPr="00913630">
              <w:rPr>
                <w:color w:val="000000"/>
              </w:rPr>
              <w:t>кремниевых</w:t>
            </w:r>
            <w:proofErr w:type="gramEnd"/>
            <w:r w:rsidR="007C7117" w:rsidRPr="00913630">
              <w:rPr>
                <w:color w:val="000000"/>
              </w:rPr>
              <w:t xml:space="preserve"> </w:t>
            </w:r>
            <w:proofErr w:type="spellStart"/>
            <w:r w:rsidR="007C7117" w:rsidRPr="00913630">
              <w:rPr>
                <w:color w:val="000000"/>
              </w:rPr>
              <w:t>нанонитей</w:t>
            </w:r>
            <w:proofErr w:type="spellEnd"/>
            <w:r w:rsidR="007C7117" w:rsidRPr="00C36EFB">
              <w:rPr>
                <w:bCs/>
                <w:spacing w:val="-1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кремниевых пористых структур</w:t>
            </w:r>
          </w:p>
          <w:p w:rsidR="00A070C1" w:rsidRPr="002D41F6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>С.14. Методы контроля</w:t>
            </w:r>
            <w:r>
              <w:rPr>
                <w:szCs w:val="24"/>
              </w:rPr>
              <w:t xml:space="preserve"> параметров</w:t>
            </w:r>
            <w:r w:rsidRPr="00C36EFB">
              <w:rPr>
                <w:szCs w:val="24"/>
              </w:rPr>
              <w:t xml:space="preserve"> тонких пленок</w:t>
            </w:r>
            <w:r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bCs/>
                <w:color w:val="000000"/>
              </w:rPr>
              <w:t>Л.1</w:t>
            </w:r>
            <w:r>
              <w:rPr>
                <w:bCs/>
                <w:color w:val="000000"/>
              </w:rPr>
              <w:t>5</w:t>
            </w:r>
            <w:r w:rsidRPr="002D41F6">
              <w:rPr>
                <w:bCs/>
                <w:color w:val="000000"/>
              </w:rPr>
              <w:t>.</w:t>
            </w:r>
            <w:r w:rsidR="007C7117">
              <w:rPr>
                <w:bCs/>
                <w:color w:val="000000"/>
              </w:rPr>
              <w:t xml:space="preserve"> </w:t>
            </w:r>
            <w:r w:rsidR="007C7117" w:rsidRPr="00C36EFB">
              <w:t xml:space="preserve">Л.29.Рентгеноспектральный микроанализ. </w:t>
            </w:r>
          </w:p>
          <w:p w:rsidR="00A070C1" w:rsidRDefault="007C7117" w:rsidP="00831CC0">
            <w:pPr>
              <w:rPr>
                <w:rFonts w:eastAsia="PetersburgC"/>
              </w:rPr>
            </w:pPr>
            <w:r w:rsidRPr="00C36EFB">
              <w:t>С.15. Обработка данных атомно-силовой  микроскопии</w:t>
            </w:r>
            <w:r w:rsidR="00A070C1" w:rsidRPr="002D41F6">
              <w:rPr>
                <w:rFonts w:eastAsia="PetersburgC"/>
              </w:rPr>
              <w:t>.</w:t>
            </w:r>
          </w:p>
          <w:p w:rsidR="00A070C1" w:rsidRPr="002D41F6" w:rsidRDefault="00A070C1" w:rsidP="009705BC"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 w:rsidRPr="002D41F6">
              <w:t xml:space="preserve"> </w:t>
            </w:r>
            <w:r w:rsidR="009705BC" w:rsidRPr="00C36EFB">
              <w:t>Туннельная  атомно-силовая  микроскопия</w:t>
            </w:r>
            <w:r w:rsidRPr="002D41F6"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9690" w:type="dxa"/>
            <w:gridSpan w:val="4"/>
          </w:tcPr>
          <w:p w:rsidR="00A070C1" w:rsidRPr="00987C50" w:rsidRDefault="00A070C1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2</w:t>
      </w:r>
    </w:p>
    <w:p w:rsidR="00BE5429" w:rsidRDefault="00BE5429" w:rsidP="00BE5429">
      <w:pPr>
        <w:jc w:val="center"/>
      </w:pPr>
    </w:p>
    <w:p w:rsidR="00BE5429" w:rsidRPr="0055284C" w:rsidRDefault="00BE5429" w:rsidP="00BE5429">
      <w:pPr>
        <w:jc w:val="center"/>
        <w:rPr>
          <w:b/>
        </w:rPr>
      </w:pPr>
      <w:r w:rsidRPr="0055284C">
        <w:rPr>
          <w:b/>
        </w:rPr>
        <w:t xml:space="preserve">ОПИСАНИЕ </w:t>
      </w:r>
    </w:p>
    <w:p w:rsidR="00BE5429" w:rsidRDefault="00BE5429" w:rsidP="00BE5429">
      <w:pPr>
        <w:jc w:val="center"/>
      </w:pPr>
      <w:r>
        <w:lastRenderedPageBreak/>
        <w:t xml:space="preserve">ожидаемых </w:t>
      </w:r>
      <w:r w:rsidRPr="009B79AE">
        <w:t>результатов</w:t>
      </w:r>
      <w:r>
        <w:t xml:space="preserve"> обучения </w:t>
      </w:r>
      <w:r w:rsidRPr="009B79AE">
        <w:t xml:space="preserve"> </w:t>
      </w:r>
      <w:r>
        <w:t>как системы сформированных компетенций</w:t>
      </w:r>
      <w:r w:rsidRPr="009B79AE">
        <w:t xml:space="preserve"> </w:t>
      </w:r>
    </w:p>
    <w:p w:rsidR="00BE5429" w:rsidRDefault="00BE5429" w:rsidP="00BE5429">
      <w:pPr>
        <w:jc w:val="center"/>
      </w:pPr>
      <w:r>
        <w:t>(</w:t>
      </w:r>
      <w:r w:rsidRPr="009B79AE">
        <w:t>по Дублинским дескрипторам</w:t>
      </w:r>
      <w:r>
        <w:t>).</w:t>
      </w:r>
    </w:p>
    <w:p w:rsidR="00BE5429" w:rsidRDefault="00BE5429" w:rsidP="00BE5429">
      <w:r>
        <w:t>В</w:t>
      </w:r>
      <w:r w:rsidRPr="009B79AE">
        <w:t xml:space="preserve"> скобках  даны А) </w:t>
      </w:r>
      <w:r>
        <w:t xml:space="preserve">краткое </w:t>
      </w:r>
      <w:r w:rsidRPr="009B79AE">
        <w:t>обобщенное содержание компетенции</w:t>
      </w:r>
      <w:r>
        <w:t xml:space="preserve">, </w:t>
      </w:r>
      <w:r w:rsidRPr="009B79AE">
        <w:t xml:space="preserve"> Б) глаголы, которые помогут сформулировать </w:t>
      </w:r>
      <w:r>
        <w:t xml:space="preserve">содержание </w:t>
      </w:r>
      <w:r w:rsidRPr="009B79AE">
        <w:t>компетенции</w:t>
      </w:r>
      <w:r>
        <w:t xml:space="preserve"> по дисциплине, обозначить </w:t>
      </w:r>
      <w:r w:rsidRPr="009B79AE">
        <w:t xml:space="preserve"> </w:t>
      </w:r>
      <w:r>
        <w:t xml:space="preserve">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Когнитивная компетенция:</w:t>
      </w:r>
    </w:p>
    <w:p w:rsidR="00BE5429" w:rsidRPr="009B79AE" w:rsidRDefault="00BE5429" w:rsidP="00BE5429">
      <w:r w:rsidRPr="009B79AE">
        <w:rPr>
          <w:b/>
        </w:rPr>
        <w:t>Знание.</w:t>
      </w:r>
      <w:r w:rsidRPr="009B79AE">
        <w:t xml:space="preserve"> </w:t>
      </w:r>
      <w:proofErr w:type="gramStart"/>
      <w:r w:rsidRPr="009B79AE">
        <w:t>[А) запоминание и воспроизведение изученного материала — от конкретных фактов до целостной теории; Б)</w:t>
      </w:r>
      <w:proofErr w:type="gramEnd"/>
    </w:p>
    <w:p w:rsidR="00BE5429" w:rsidRPr="009B79AE" w:rsidRDefault="00BE5429" w:rsidP="00BE5429">
      <w:proofErr w:type="gramStart"/>
      <w:r>
        <w:rPr>
          <w:i/>
          <w:iCs/>
        </w:rPr>
        <w:t>з</w:t>
      </w:r>
      <w:r w:rsidRPr="009B79AE">
        <w:rPr>
          <w:i/>
          <w:iCs/>
        </w:rPr>
        <w:t>нать</w:t>
      </w:r>
      <w:r>
        <w:rPr>
          <w:i/>
          <w:iCs/>
        </w:rPr>
        <w:t>,</w:t>
      </w:r>
      <w:r w:rsidRPr="009B79AE">
        <w:rPr>
          <w:i/>
          <w:iCs/>
        </w:rPr>
        <w:t xml:space="preserve">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Понимание.</w:t>
      </w:r>
      <w:r w:rsidRPr="009B79AE">
        <w:t xml:space="preserve"> </w:t>
      </w:r>
      <w:proofErr w:type="gramStart"/>
      <w:r w:rsidRPr="009B79AE">
        <w:t xml:space="preserve">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9B79AE">
        <w:rPr>
          <w:i/>
          <w:iCs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9B79AE">
        <w:t xml:space="preserve">.] 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Функциональная компетенция:</w:t>
      </w:r>
    </w:p>
    <w:p w:rsidR="00BE5429" w:rsidRPr="009B79AE" w:rsidRDefault="00BE5429" w:rsidP="00BE5429">
      <w:pPr>
        <w:rPr>
          <w:i/>
        </w:rPr>
      </w:pPr>
      <w:r w:rsidRPr="009B79AE">
        <w:rPr>
          <w:b/>
        </w:rPr>
        <w:t>Применение.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использовать изученный материал в конкретных условиях и новых ситуациях; Б) </w:t>
      </w:r>
      <w:r w:rsidRPr="009B79AE">
        <w:rPr>
          <w:i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Анализ.</w:t>
      </w:r>
      <w:r w:rsidRPr="009B79AE">
        <w:t xml:space="preserve"> </w:t>
      </w:r>
      <w:proofErr w:type="gramStart"/>
      <w:r w:rsidRPr="009B79AE">
        <w:t xml:space="preserve">[А) </w:t>
      </w:r>
      <w:r>
        <w:t xml:space="preserve">способность </w:t>
      </w:r>
      <w:r w:rsidRPr="009B79AE">
        <w:t xml:space="preserve">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9B79AE">
        <w:rPr>
          <w:i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9B79AE">
        <w:t xml:space="preserve">.]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Системная компетенция:</w:t>
      </w:r>
    </w:p>
    <w:p w:rsidR="00BE5429" w:rsidRPr="009B79AE" w:rsidRDefault="00BE5429" w:rsidP="00BE5429">
      <w:r w:rsidRPr="009B79AE">
        <w:rPr>
          <w:b/>
        </w:rPr>
        <w:t>Синтез.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комбинировать элементы, чтобы получить целое, обладающее новизной, </w:t>
      </w:r>
      <w:r>
        <w:rPr>
          <w:iCs/>
        </w:rPr>
        <w:t>(</w:t>
      </w:r>
      <w:r w:rsidRPr="009B79AE">
        <w:t xml:space="preserve">сочинение, выступление, доклад, реферат, проект, кейс, </w:t>
      </w:r>
      <w:proofErr w:type="spellStart"/>
      <w:r w:rsidRPr="009B79AE">
        <w:t>квест</w:t>
      </w:r>
      <w:proofErr w:type="spellEnd"/>
      <w:r w:rsidRPr="009B79AE">
        <w:t xml:space="preserve"> и др.</w:t>
      </w:r>
      <w:r>
        <w:t>)</w:t>
      </w:r>
      <w:r w:rsidRPr="009B79AE">
        <w:rPr>
          <w:iCs/>
        </w:rPr>
        <w:t xml:space="preserve">; Б) </w:t>
      </w:r>
      <w:r w:rsidRPr="009B79AE">
        <w:rPr>
          <w:i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9B79AE">
        <w:t xml:space="preserve">.] </w:t>
      </w:r>
      <w:proofErr w:type="gramEnd"/>
    </w:p>
    <w:p w:rsidR="00BE5429" w:rsidRPr="009B79AE" w:rsidRDefault="00BE5429" w:rsidP="00BE5429">
      <w:r w:rsidRPr="009B79AE">
        <w:rPr>
          <w:b/>
        </w:rPr>
        <w:t>Оценка.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>умение оценивать значение того или иного материала, логику изложения информации, построения текста,</w:t>
      </w:r>
      <w:r w:rsidRPr="009B79AE">
        <w:t xml:space="preserve"> соответствие выводов</w:t>
      </w:r>
      <w:r w:rsidRPr="009B79AE">
        <w:rPr>
          <w:iCs/>
        </w:rPr>
        <w:t xml:space="preserve">, </w:t>
      </w:r>
      <w:r w:rsidRPr="009B79AE">
        <w:t>значимость того или иного продукта деятельности</w:t>
      </w:r>
      <w:r w:rsidRPr="009B79AE">
        <w:rPr>
          <w:iCs/>
        </w:rPr>
        <w:t xml:space="preserve">; Б) </w:t>
      </w:r>
      <w:r w:rsidRPr="009B79AE">
        <w:rPr>
          <w:i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9B79AE">
        <w:t xml:space="preserve">] </w:t>
      </w:r>
      <w:proofErr w:type="gramEnd"/>
    </w:p>
    <w:p w:rsidR="00BE5429" w:rsidRPr="007D089E" w:rsidRDefault="00BE5429" w:rsidP="00BE5429">
      <w:pPr>
        <w:jc w:val="both"/>
        <w:rPr>
          <w:b/>
        </w:rPr>
      </w:pPr>
      <w:r w:rsidRPr="007D089E">
        <w:rPr>
          <w:b/>
        </w:rPr>
        <w:t>Социальная компетенция:</w:t>
      </w:r>
    </w:p>
    <w:p w:rsidR="00BE5429" w:rsidRPr="00AE292C" w:rsidRDefault="00BE5429" w:rsidP="00BE5429">
      <w:pPr>
        <w:jc w:val="both"/>
      </w:pPr>
      <w:r w:rsidRPr="007D089E">
        <w:rPr>
          <w:b/>
        </w:rPr>
        <w:t>Готовность к сотрудничеству</w:t>
      </w:r>
      <w:r>
        <w:rPr>
          <w:b/>
        </w:rPr>
        <w:t xml:space="preserve">: А) </w:t>
      </w:r>
      <w:r w:rsidRPr="003875B7">
        <w:rPr>
          <w:rFonts w:cs="ArialMT"/>
        </w:rPr>
        <w:t>сообщать</w:t>
      </w:r>
      <w:r>
        <w:rPr>
          <w:rFonts w:cs="ArialMT"/>
        </w:rPr>
        <w:t xml:space="preserve"> </w:t>
      </w:r>
      <w:r w:rsidRPr="003875B7">
        <w:rPr>
          <w:rFonts w:cs="ArialMT"/>
        </w:rPr>
        <w:t>информацию, идеи, проблемы и решения</w:t>
      </w:r>
      <w:r>
        <w:rPr>
          <w:rFonts w:cs="ArialMT"/>
        </w:rPr>
        <w:t xml:space="preserve">, работать в команде; Б) </w:t>
      </w:r>
      <w:r w:rsidRPr="003875B7">
        <w:rPr>
          <w:i/>
        </w:rPr>
        <w:t>Формулировать</w:t>
      </w:r>
      <w:r>
        <w:rPr>
          <w:i/>
        </w:rPr>
        <w:t xml:space="preserve"> (</w:t>
      </w:r>
      <w:r w:rsidRPr="003875B7">
        <w:rPr>
          <w:i/>
        </w:rPr>
        <w:t xml:space="preserve">проблему, цель, задачу, выводы, </w:t>
      </w:r>
      <w:proofErr w:type="spellStart"/>
      <w:r w:rsidRPr="003875B7">
        <w:rPr>
          <w:i/>
        </w:rPr>
        <w:t>положения</w:t>
      </w:r>
      <w:r>
        <w:rPr>
          <w:i/>
        </w:rPr>
        <w:t>и</w:t>
      </w:r>
      <w:proofErr w:type="spellEnd"/>
      <w:r>
        <w:rPr>
          <w:i/>
        </w:rPr>
        <w:t xml:space="preserve"> др.)</w:t>
      </w:r>
      <w:r w:rsidRPr="003875B7">
        <w:rPr>
          <w:i/>
        </w:rPr>
        <w:t xml:space="preserve">; </w:t>
      </w:r>
      <w:r w:rsidRPr="007D089E">
        <w:rPr>
          <w:i/>
        </w:rPr>
        <w:t xml:space="preserve">определять </w:t>
      </w:r>
      <w:proofErr w:type="gramStart"/>
      <w:r w:rsidRPr="007D089E">
        <w:rPr>
          <w:i/>
        </w:rPr>
        <w:t>(</w:t>
      </w:r>
      <w:r w:rsidRPr="003875B7">
        <w:rPr>
          <w:i/>
        </w:rPr>
        <w:t xml:space="preserve"> </w:t>
      </w:r>
      <w:proofErr w:type="gramEnd"/>
      <w:r w:rsidRPr="003875B7">
        <w:rPr>
          <w:i/>
        </w:rPr>
        <w:t>требования, критерии, принципы</w:t>
      </w:r>
      <w:r>
        <w:rPr>
          <w:i/>
        </w:rPr>
        <w:t>)</w:t>
      </w:r>
      <w:r w:rsidRPr="003875B7">
        <w:rPr>
          <w:i/>
        </w:rPr>
        <w:t>; принимать решения и сообщать о них, делать выводы, аргументировать, обосновывать,</w:t>
      </w:r>
      <w:r>
        <w:rPr>
          <w:i/>
        </w:rPr>
        <w:t xml:space="preserve"> </w:t>
      </w:r>
      <w:r w:rsidRPr="003875B7">
        <w:rPr>
          <w:i/>
        </w:rPr>
        <w:t>настаивать, убеждать и др.</w:t>
      </w:r>
    </w:p>
    <w:p w:rsidR="00BE5429" w:rsidRPr="00D57BAA" w:rsidRDefault="00BE5429" w:rsidP="00BE5429">
      <w:pPr>
        <w:jc w:val="both"/>
        <w:rPr>
          <w:b/>
        </w:rPr>
      </w:pPr>
      <w:proofErr w:type="spellStart"/>
      <w:r w:rsidRPr="00D57BAA">
        <w:rPr>
          <w:b/>
        </w:rPr>
        <w:t>Метакомпетенция</w:t>
      </w:r>
      <w:proofErr w:type="spellEnd"/>
      <w:r w:rsidRPr="00D57BAA">
        <w:rPr>
          <w:b/>
        </w:rPr>
        <w:t xml:space="preserve">: </w:t>
      </w:r>
    </w:p>
    <w:p w:rsidR="00BE5429" w:rsidRDefault="00BE5429" w:rsidP="00BE5429">
      <w:pPr>
        <w:autoSpaceDE w:val="0"/>
        <w:autoSpaceDN w:val="0"/>
        <w:adjustRightInd w:val="0"/>
      </w:pPr>
      <w:r w:rsidRPr="003875B7">
        <w:rPr>
          <w:b/>
        </w:rPr>
        <w:t>Умения в области обучения</w:t>
      </w:r>
      <w:r>
        <w:rPr>
          <w:b/>
        </w:rPr>
        <w:t xml:space="preserve">. </w:t>
      </w:r>
      <w:r w:rsidRPr="007D089E">
        <w:t>[А)</w:t>
      </w:r>
      <w:r w:rsidRPr="00D57BAA"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разви</w:t>
      </w:r>
      <w:r>
        <w:rPr>
          <w:rFonts w:cs="ArialMT"/>
          <w:color w:val="000000"/>
        </w:rPr>
        <w:t>ть</w:t>
      </w:r>
      <w:r w:rsidRPr="003875B7">
        <w:rPr>
          <w:rFonts w:cs="ArialMT"/>
          <w:color w:val="000000"/>
        </w:rPr>
        <w:t xml:space="preserve"> такие умения в области обучения, которые необходимы для продолжения</w:t>
      </w:r>
      <w:r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обучения с высокой степенью автономности.</w:t>
      </w:r>
      <w:r>
        <w:rPr>
          <w:rFonts w:cs="ArialMT"/>
          <w:color w:val="000000"/>
        </w:rPr>
        <w:t xml:space="preserve">; Б) </w:t>
      </w:r>
      <w:r>
        <w:rPr>
          <w:b/>
        </w:rPr>
        <w:t xml:space="preserve"> </w:t>
      </w:r>
      <w:r w:rsidRPr="003875B7">
        <w:rPr>
          <w:i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proofErr w:type="gramStart"/>
      <w:r w:rsidRPr="00D57BAA">
        <w:rPr>
          <w:b/>
        </w:rPr>
        <w:t xml:space="preserve"> ]</w:t>
      </w:r>
      <w:proofErr w:type="gramEnd"/>
    </w:p>
    <w:p w:rsidR="00BE5429" w:rsidRDefault="00BE5429" w:rsidP="00BE5429"/>
    <w:p w:rsidR="00BE5429" w:rsidRPr="00187AF9" w:rsidRDefault="00BE5429" w:rsidP="00BE5429">
      <w:r>
        <w:t>Лектор</w:t>
      </w:r>
    </w:p>
    <w:p w:rsidR="00BE5429" w:rsidRDefault="00BE5429" w:rsidP="00BE5429"/>
    <w:p w:rsidR="00BE5429" w:rsidRDefault="00BE5429" w:rsidP="00BE5429">
      <w:r>
        <w:t>Зав кафедрой</w:t>
      </w:r>
    </w:p>
    <w:p w:rsidR="00BE5429" w:rsidRDefault="00BE5429" w:rsidP="00BE5429"/>
    <w:p w:rsidR="00BE5429" w:rsidRPr="00C65F3D" w:rsidRDefault="00BE5429" w:rsidP="00BE5429">
      <w:r>
        <w:t>Декан факультета</w:t>
      </w:r>
    </w:p>
    <w:p w:rsidR="00BE5429" w:rsidRDefault="00BE5429" w:rsidP="00BE5429"/>
    <w:p w:rsidR="00BE5429" w:rsidRDefault="00BE5429" w:rsidP="00BE5429"/>
    <w:p w:rsidR="00BE5429" w:rsidRPr="00187AF9" w:rsidRDefault="00BE5429" w:rsidP="00BE5429"/>
    <w:p w:rsidR="00BE5429" w:rsidRDefault="00BE5429" w:rsidP="00BE5429">
      <w:pPr>
        <w:jc w:val="center"/>
      </w:pPr>
    </w:p>
    <w:sectPr w:rsidR="00BE5429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00069"/>
    <w:rsid w:val="00016A06"/>
    <w:rsid w:val="00041F67"/>
    <w:rsid w:val="001060FA"/>
    <w:rsid w:val="001103F4"/>
    <w:rsid w:val="00110575"/>
    <w:rsid w:val="001143FB"/>
    <w:rsid w:val="001834B3"/>
    <w:rsid w:val="001E6E2C"/>
    <w:rsid w:val="00376CA5"/>
    <w:rsid w:val="004E2B96"/>
    <w:rsid w:val="00530459"/>
    <w:rsid w:val="006176E3"/>
    <w:rsid w:val="0064516D"/>
    <w:rsid w:val="006537E4"/>
    <w:rsid w:val="007155B8"/>
    <w:rsid w:val="007C7117"/>
    <w:rsid w:val="00831CC0"/>
    <w:rsid w:val="00884E6C"/>
    <w:rsid w:val="009705BC"/>
    <w:rsid w:val="009C50F3"/>
    <w:rsid w:val="00A01365"/>
    <w:rsid w:val="00A070C1"/>
    <w:rsid w:val="00A27518"/>
    <w:rsid w:val="00A86C68"/>
    <w:rsid w:val="00BE5429"/>
    <w:rsid w:val="00C970C8"/>
    <w:rsid w:val="00D82966"/>
    <w:rsid w:val="00DC65B0"/>
    <w:rsid w:val="00DD17EA"/>
    <w:rsid w:val="00E67D8B"/>
    <w:rsid w:val="00F15DAB"/>
    <w:rsid w:val="00F21A2D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17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4</cp:revision>
  <dcterms:created xsi:type="dcterms:W3CDTF">2017-08-04T11:57:00Z</dcterms:created>
  <dcterms:modified xsi:type="dcterms:W3CDTF">2017-08-04T17:50:00Z</dcterms:modified>
</cp:coreProperties>
</file>